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0B" w:rsidRDefault="006B4C0B" w:rsidP="00526E0E"/>
    <w:p w:rsidR="006B4C0B" w:rsidRPr="006B4C0B" w:rsidRDefault="006B4C0B" w:rsidP="006B4C0B">
      <w:pPr>
        <w:pStyle w:val="Navadensplet"/>
        <w:shd w:val="clear" w:color="auto" w:fill="FFFFFF"/>
        <w:spacing w:before="0" w:beforeAutospacing="0" w:after="75" w:afterAutospacing="0"/>
        <w:ind w:left="720"/>
        <w:rPr>
          <w:rFonts w:asciiTheme="minorHAnsi" w:hAnsiTheme="minorHAnsi" w:cstheme="minorHAnsi"/>
          <w:color w:val="222222"/>
        </w:rPr>
      </w:pPr>
      <w:r w:rsidRPr="006B4C0B">
        <w:rPr>
          <w:rFonts w:asciiTheme="minorHAnsi" w:hAnsiTheme="minorHAnsi" w:cstheme="minorHAnsi"/>
          <w:b/>
          <w:bCs/>
          <w:color w:val="222222"/>
        </w:rPr>
        <w:t>Dopolni manjkajoče besede.</w:t>
      </w:r>
    </w:p>
    <w:p w:rsidR="006B4C0B" w:rsidRPr="006B4C0B" w:rsidRDefault="006B4C0B" w:rsidP="006B4C0B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color w:val="222222"/>
        </w:rPr>
      </w:pPr>
      <w:r w:rsidRPr="006B4C0B">
        <w:rPr>
          <w:rFonts w:asciiTheme="minorHAnsi" w:hAnsiTheme="minorHAnsi" w:cstheme="minorHAnsi"/>
          <w:color w:val="222222"/>
        </w:rPr>
        <w:t>Skladatelji klasicizma so se zgledovali po antični in </w:t>
      </w:r>
      <w:r w:rsidRPr="00582E3D">
        <w:rPr>
          <w:rFonts w:cstheme="minorHAnsi"/>
          <w:b/>
          <w:color w:val="FF0000"/>
          <w:sz w:val="3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8.15pt" o:ole="">
            <v:imagedata r:id="rId7" o:title=""/>
          </v:shape>
          <w:control r:id="rId8" w:name="DefaultOcxName" w:shapeid="_x0000_i1044"/>
        </w:object>
      </w:r>
      <w:r w:rsidRPr="006B4C0B">
        <w:rPr>
          <w:rFonts w:asciiTheme="minorHAnsi" w:hAnsiTheme="minorHAnsi" w:cstheme="minorHAnsi"/>
          <w:color w:val="222222"/>
        </w:rPr>
        <w:t> umetnosti. Pri komponiranju skladb je bila pomembna skladnost med vsebino in </w:t>
      </w:r>
      <w:r w:rsidRPr="006B4C0B">
        <w:rPr>
          <w:rFonts w:cstheme="minorHAnsi"/>
          <w:color w:val="222222"/>
        </w:rPr>
        <w:object w:dxaOrig="225" w:dyaOrig="225">
          <v:shape id="_x0000_i1047" type="#_x0000_t75" style="width:1in;height:18.15pt" o:ole="">
            <v:imagedata r:id="rId9" o:title=""/>
          </v:shape>
          <w:control r:id="rId10" w:name="DefaultOcxName1" w:shapeid="_x0000_i1047"/>
        </w:object>
      </w:r>
      <w:r w:rsidRPr="006B4C0B">
        <w:rPr>
          <w:rFonts w:asciiTheme="minorHAnsi" w:hAnsiTheme="minorHAnsi" w:cstheme="minorHAnsi"/>
          <w:color w:val="222222"/>
        </w:rPr>
        <w:t> . Skladatelji so prvi témi večkrat dodali še eno, ki je bila v primerjavi s prvo </w:t>
      </w:r>
      <w:r w:rsidRPr="006B4C0B">
        <w:rPr>
          <w:rFonts w:cstheme="minorHAnsi"/>
          <w:color w:val="222222"/>
        </w:rPr>
        <w:object w:dxaOrig="225" w:dyaOrig="225">
          <v:shape id="_x0000_i1050" type="#_x0000_t75" style="width:1in;height:18.15pt" o:ole="">
            <v:imagedata r:id="rId11" o:title=""/>
          </v:shape>
          <w:control r:id="rId12" w:name="DefaultOcxName2" w:shapeid="_x0000_i1050"/>
        </w:object>
      </w:r>
      <w:r w:rsidRPr="006B4C0B">
        <w:rPr>
          <w:rFonts w:asciiTheme="minorHAnsi" w:hAnsiTheme="minorHAnsi" w:cstheme="minorHAnsi"/>
          <w:color w:val="222222"/>
        </w:rPr>
        <w:t> oziroma nasprotna. Temu pravimo </w:t>
      </w:r>
      <w:r w:rsidRPr="006B4C0B">
        <w:rPr>
          <w:rFonts w:cstheme="minorHAnsi"/>
          <w:color w:val="222222"/>
        </w:rPr>
        <w:object w:dxaOrig="225" w:dyaOrig="225">
          <v:shape id="_x0000_i1053" type="#_x0000_t75" style="width:1in;height:18.15pt" o:ole="">
            <v:imagedata r:id="rId13" o:title=""/>
          </v:shape>
          <w:control r:id="rId14" w:name="DefaultOcxName3" w:shapeid="_x0000_i1053"/>
        </w:object>
      </w:r>
      <w:r w:rsidRPr="006B4C0B">
        <w:rPr>
          <w:rFonts w:asciiTheme="minorHAnsi" w:hAnsiTheme="minorHAnsi" w:cstheme="minorHAnsi"/>
          <w:color w:val="222222"/>
        </w:rPr>
        <w:t> . Pojavijo se novi inštrumenti, pri pihalih </w:t>
      </w:r>
      <w:r w:rsidRPr="006B4C0B">
        <w:rPr>
          <w:rFonts w:cstheme="minorHAnsi"/>
          <w:color w:val="222222"/>
        </w:rPr>
        <w:object w:dxaOrig="225" w:dyaOrig="225">
          <v:shape id="_x0000_i1056" type="#_x0000_t75" style="width:1in;height:18.15pt" o:ole="">
            <v:imagedata r:id="rId15" o:title=""/>
          </v:shape>
          <w:control r:id="rId16" w:name="DefaultOcxName4" w:shapeid="_x0000_i1056"/>
        </w:object>
      </w:r>
      <w:r w:rsidRPr="006B4C0B">
        <w:rPr>
          <w:rFonts w:asciiTheme="minorHAnsi" w:hAnsiTheme="minorHAnsi" w:cstheme="minorHAnsi"/>
          <w:color w:val="222222"/>
        </w:rPr>
        <w:t> . V 18. stoletju se zgodijo tudi pomembne </w:t>
      </w:r>
      <w:r w:rsidRPr="006B4C0B">
        <w:rPr>
          <w:rFonts w:cstheme="minorHAnsi"/>
          <w:color w:val="222222"/>
        </w:rPr>
        <w:object w:dxaOrig="225" w:dyaOrig="225">
          <v:shape id="_x0000_i1059" type="#_x0000_t75" style="width:1in;height:18.15pt" o:ole="">
            <v:imagedata r:id="rId17" o:title=""/>
          </v:shape>
          <w:control r:id="rId18" w:name="DefaultOcxName5" w:shapeid="_x0000_i1059"/>
        </w:object>
      </w:r>
      <w:r w:rsidRPr="006B4C0B">
        <w:rPr>
          <w:rFonts w:asciiTheme="minorHAnsi" w:hAnsiTheme="minorHAnsi" w:cstheme="minorHAnsi"/>
          <w:color w:val="222222"/>
        </w:rPr>
        <w:t> spremembe – odprava fevdalizma in francoska </w:t>
      </w:r>
      <w:r w:rsidRPr="006B4C0B">
        <w:rPr>
          <w:rFonts w:cstheme="minorHAnsi"/>
          <w:color w:val="222222"/>
        </w:rPr>
        <w:object w:dxaOrig="225" w:dyaOrig="225">
          <v:shape id="_x0000_i1062" type="#_x0000_t75" style="width:1in;height:18.15pt" o:ole="">
            <v:imagedata r:id="rId19" o:title=""/>
          </v:shape>
          <w:control r:id="rId20" w:name="DefaultOcxName6" w:shapeid="_x0000_i1062"/>
        </w:object>
      </w:r>
      <w:r w:rsidRPr="006B4C0B">
        <w:rPr>
          <w:rFonts w:asciiTheme="minorHAnsi" w:hAnsiTheme="minorHAnsi" w:cstheme="minorHAnsi"/>
          <w:color w:val="222222"/>
        </w:rPr>
        <w:t> . To spremeni dostopnost glasbe, ki se z dvorov seli v meščanske </w:t>
      </w:r>
      <w:r w:rsidRPr="006B4C0B">
        <w:rPr>
          <w:rFonts w:cstheme="minorHAnsi"/>
          <w:color w:val="222222"/>
        </w:rPr>
        <w:object w:dxaOrig="225" w:dyaOrig="225">
          <v:shape id="_x0000_i1065" type="#_x0000_t75" style="width:1in;height:18.15pt" o:ole="">
            <v:imagedata r:id="rId21" o:title=""/>
          </v:shape>
          <w:control r:id="rId22" w:name="DefaultOcxName7" w:shapeid="_x0000_i1065"/>
        </w:object>
      </w:r>
      <w:r w:rsidRPr="006B4C0B">
        <w:rPr>
          <w:rFonts w:asciiTheme="minorHAnsi" w:hAnsiTheme="minorHAnsi" w:cstheme="minorHAnsi"/>
          <w:color w:val="222222"/>
        </w:rPr>
        <w:t> , kavarne in </w:t>
      </w:r>
      <w:r w:rsidRPr="00582E3D">
        <w:rPr>
          <w:rFonts w:cstheme="minorHAnsi"/>
          <w:color w:val="FF0000"/>
        </w:rPr>
        <w:object w:dxaOrig="225" w:dyaOrig="225">
          <v:shape id="_x0000_i1068" type="#_x0000_t75" style="width:1in;height:18.15pt" o:ole="">
            <v:imagedata r:id="rId23" o:title=""/>
          </v:shape>
          <w:control r:id="rId24" w:name="DefaultOcxName8" w:shapeid="_x0000_i1068"/>
        </w:object>
      </w:r>
      <w:r w:rsidRPr="006B4C0B">
        <w:rPr>
          <w:rFonts w:asciiTheme="minorHAnsi" w:hAnsiTheme="minorHAnsi" w:cstheme="minorHAnsi"/>
          <w:color w:val="222222"/>
        </w:rPr>
        <w:t> dvorane.</w:t>
      </w:r>
    </w:p>
    <w:p w:rsidR="00A314E3" w:rsidRPr="00582E3D" w:rsidRDefault="00526E0E" w:rsidP="00582E3D">
      <w:pPr>
        <w:pStyle w:val="Odstavekseznam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B4C0B">
        <w:rPr>
          <w:rFonts w:cstheme="minorHAnsi"/>
          <w:sz w:val="24"/>
          <w:szCs w:val="24"/>
        </w:rPr>
        <w:t xml:space="preserve">Nove glasbene oblike, ki </w:t>
      </w:r>
      <w:r w:rsidR="00582E3D">
        <w:rPr>
          <w:rFonts w:cstheme="minorHAnsi"/>
          <w:sz w:val="24"/>
          <w:szCs w:val="24"/>
        </w:rPr>
        <w:t xml:space="preserve">so nastale v klasicizmu, so: </w:t>
      </w:r>
      <w:r w:rsidR="00582E3D" w:rsidRPr="00582E3D">
        <w:rPr>
          <w:rFonts w:cstheme="minorHAnsi"/>
          <w:b/>
          <w:sz w:val="24"/>
          <w:szCs w:val="24"/>
        </w:rPr>
        <w:t>SONATA, KONCERT, GODALNI KVARTET IN SIMFONIJA.</w:t>
      </w:r>
    </w:p>
    <w:p w:rsidR="00526E0E" w:rsidRPr="00A314E3" w:rsidRDefault="00526E0E" w:rsidP="00A314E3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14E3">
        <w:rPr>
          <w:rFonts w:cstheme="minorHAnsi"/>
          <w:sz w:val="24"/>
          <w:szCs w:val="24"/>
        </w:rPr>
        <w:t>Kateri trije znani skladatelji so zaznamovali klasicizem? Poimenuj jih</w:t>
      </w:r>
      <w:r w:rsidR="00A314E3">
        <w:rPr>
          <w:rFonts w:cstheme="minorHAnsi"/>
          <w:sz w:val="24"/>
          <w:szCs w:val="24"/>
        </w:rPr>
        <w:t>! (ime in priimek)</w:t>
      </w:r>
    </w:p>
    <w:p w:rsidR="00526E0E" w:rsidRPr="00582E3D" w:rsidRDefault="00456FF7" w:rsidP="00526E0E">
      <w:pPr>
        <w:pStyle w:val="Odstavekseznam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Joseph Haydn, Ludvig</w:t>
      </w:r>
      <w:r w:rsidR="00582E3D" w:rsidRPr="00582E3D">
        <w:rPr>
          <w:rFonts w:cstheme="minorHAnsi"/>
          <w:b/>
          <w:sz w:val="24"/>
          <w:szCs w:val="24"/>
        </w:rPr>
        <w:t xml:space="preserve"> van </w:t>
      </w:r>
      <w:proofErr w:type="spellStart"/>
      <w:r w:rsidR="00582E3D" w:rsidRPr="00582E3D">
        <w:rPr>
          <w:rFonts w:cstheme="minorHAnsi"/>
          <w:b/>
          <w:sz w:val="24"/>
          <w:szCs w:val="24"/>
        </w:rPr>
        <w:t>Bethoven</w:t>
      </w:r>
      <w:proofErr w:type="spellEnd"/>
      <w:r w:rsidR="00582E3D" w:rsidRPr="00582E3D">
        <w:rPr>
          <w:rFonts w:cstheme="minorHAnsi"/>
          <w:b/>
          <w:sz w:val="24"/>
          <w:szCs w:val="24"/>
        </w:rPr>
        <w:t xml:space="preserve"> in Wolfgang </w:t>
      </w:r>
      <w:proofErr w:type="spellStart"/>
      <w:r w:rsidR="00582E3D" w:rsidRPr="00582E3D">
        <w:rPr>
          <w:rFonts w:cstheme="minorHAnsi"/>
          <w:b/>
          <w:sz w:val="24"/>
          <w:szCs w:val="24"/>
        </w:rPr>
        <w:t>Amadeus</w:t>
      </w:r>
      <w:proofErr w:type="spellEnd"/>
      <w:r w:rsidR="00582E3D" w:rsidRPr="00582E3D">
        <w:rPr>
          <w:rFonts w:cstheme="minorHAnsi"/>
          <w:b/>
          <w:sz w:val="24"/>
          <w:szCs w:val="24"/>
        </w:rPr>
        <w:t xml:space="preserve"> Mozart</w:t>
      </w:r>
      <w:r w:rsidR="00582E3D">
        <w:rPr>
          <w:rFonts w:cstheme="minorHAnsi"/>
          <w:b/>
          <w:sz w:val="24"/>
          <w:szCs w:val="24"/>
        </w:rPr>
        <w:t>.</w:t>
      </w:r>
    </w:p>
    <w:p w:rsidR="00526E0E" w:rsidRPr="00582E3D" w:rsidRDefault="00526E0E" w:rsidP="00526E0E">
      <w:pPr>
        <w:pStyle w:val="Odstavekseznam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B4C0B">
        <w:rPr>
          <w:rFonts w:cstheme="minorHAnsi"/>
          <w:sz w:val="24"/>
          <w:szCs w:val="24"/>
        </w:rPr>
        <w:t>Kako imenujemo oznake, ki označujej</w:t>
      </w:r>
      <w:r w:rsidR="00582E3D">
        <w:rPr>
          <w:rFonts w:cstheme="minorHAnsi"/>
          <w:sz w:val="24"/>
          <w:szCs w:val="24"/>
        </w:rPr>
        <w:t xml:space="preserve">o glasnost izvajanja glasbe? </w:t>
      </w:r>
      <w:r w:rsidR="00582E3D" w:rsidRPr="00582E3D">
        <w:rPr>
          <w:rFonts w:cstheme="minorHAnsi"/>
          <w:b/>
          <w:sz w:val="24"/>
          <w:szCs w:val="24"/>
        </w:rPr>
        <w:t>DINAMIKA</w:t>
      </w:r>
    </w:p>
    <w:p w:rsidR="00526E0E" w:rsidRPr="006B4C0B" w:rsidRDefault="00526E0E" w:rsidP="00526E0E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B4C0B">
        <w:rPr>
          <w:rFonts w:cstheme="minorHAnsi"/>
          <w:sz w:val="24"/>
          <w:szCs w:val="24"/>
        </w:rPr>
        <w:t xml:space="preserve">Vsi trije skladatelji so delovali na Dunaju, zato jih poznamo pod imenom </w:t>
      </w:r>
      <w:r w:rsidR="00582E3D">
        <w:rPr>
          <w:rFonts w:cstheme="minorHAnsi"/>
          <w:sz w:val="24"/>
          <w:szCs w:val="24"/>
        </w:rPr>
        <w:t xml:space="preserve"> </w:t>
      </w:r>
      <w:r w:rsidR="00582E3D" w:rsidRPr="00582E3D">
        <w:rPr>
          <w:rFonts w:cstheme="minorHAnsi"/>
          <w:b/>
          <w:sz w:val="24"/>
          <w:szCs w:val="24"/>
          <w:u w:val="single"/>
        </w:rPr>
        <w:t>Dunajski klasiki.</w:t>
      </w:r>
    </w:p>
    <w:p w:rsidR="00A314E3" w:rsidRDefault="00526E0E" w:rsidP="00582E3D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B4C0B">
        <w:rPr>
          <w:rFonts w:cstheme="minorHAnsi"/>
          <w:sz w:val="24"/>
          <w:szCs w:val="24"/>
        </w:rPr>
        <w:t>Kakšna glasbena oblika je sonata</w:t>
      </w:r>
      <w:r w:rsidR="00582E3D">
        <w:rPr>
          <w:rFonts w:cstheme="minorHAnsi"/>
          <w:sz w:val="24"/>
          <w:szCs w:val="24"/>
        </w:rPr>
        <w:t>?</w:t>
      </w:r>
    </w:p>
    <w:p w:rsidR="00582E3D" w:rsidRDefault="001D26AE" w:rsidP="00582E3D">
      <w:pPr>
        <w:pStyle w:val="Odstavekseznama"/>
        <w:rPr>
          <w:rFonts w:cstheme="minorHAnsi"/>
          <w:sz w:val="24"/>
          <w:szCs w:val="24"/>
        </w:rPr>
      </w:pPr>
      <w:r w:rsidRPr="001D26AE">
        <w:rPr>
          <w:rFonts w:cstheme="minorHAnsi"/>
          <w:b/>
          <w:sz w:val="24"/>
          <w:szCs w:val="24"/>
        </w:rPr>
        <w:t xml:space="preserve">Sonata (iz italijanskega </w:t>
      </w:r>
      <w:proofErr w:type="spellStart"/>
      <w:r w:rsidRPr="001D26AE">
        <w:rPr>
          <w:rFonts w:cstheme="minorHAnsi"/>
          <w:b/>
          <w:sz w:val="24"/>
          <w:szCs w:val="24"/>
        </w:rPr>
        <w:t>sonare</w:t>
      </w:r>
      <w:proofErr w:type="spellEnd"/>
      <w:r w:rsidRPr="001D26AE">
        <w:rPr>
          <w:rFonts w:cstheme="minorHAnsi"/>
          <w:b/>
          <w:sz w:val="24"/>
          <w:szCs w:val="24"/>
        </w:rPr>
        <w:t>, zveneti) je ciklična (večstavčna) instrumentalna glasbena oblika, ki jo izvajata eden ali dva solistična instrumenta.</w:t>
      </w:r>
      <w:r w:rsidRPr="001D26AE">
        <w:rPr>
          <w:b/>
        </w:rPr>
        <w:t xml:space="preserve"> </w:t>
      </w:r>
      <w:r w:rsidRPr="001D26AE">
        <w:rPr>
          <w:rFonts w:cstheme="minorHAnsi"/>
          <w:b/>
          <w:sz w:val="24"/>
          <w:szCs w:val="24"/>
        </w:rPr>
        <w:t>Navadno jo sestavljajo v trije ali štirje samostojni stavki</w:t>
      </w:r>
      <w:r w:rsidRPr="001D26AE">
        <w:rPr>
          <w:rFonts w:cstheme="minorHAnsi"/>
          <w:sz w:val="24"/>
          <w:szCs w:val="24"/>
        </w:rPr>
        <w:t>.</w:t>
      </w:r>
    </w:p>
    <w:p w:rsidR="00526E0E" w:rsidRPr="00A314E3" w:rsidRDefault="00526E0E" w:rsidP="00A314E3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14E3">
        <w:rPr>
          <w:rFonts w:cstheme="minorHAnsi"/>
          <w:sz w:val="24"/>
          <w:szCs w:val="24"/>
        </w:rPr>
        <w:t>Katera instrumentalna zasedba lahko izvaja sonato?</w:t>
      </w:r>
      <w:r w:rsidR="006B4C0B" w:rsidRPr="00A314E3">
        <w:rPr>
          <w:rFonts w:cstheme="minorHAnsi"/>
          <w:sz w:val="24"/>
          <w:szCs w:val="24"/>
        </w:rPr>
        <w:t xml:space="preserve">   Obkroži.</w:t>
      </w:r>
    </w:p>
    <w:p w:rsidR="006B4C0B" w:rsidRPr="006B4C0B" w:rsidRDefault="006B4C0B" w:rsidP="006B4C0B">
      <w:pPr>
        <w:pStyle w:val="Odstavekseznama"/>
        <w:rPr>
          <w:rFonts w:cstheme="minorHAnsi"/>
          <w:i/>
          <w:sz w:val="24"/>
          <w:szCs w:val="24"/>
        </w:rPr>
      </w:pPr>
      <w:r w:rsidRPr="006B4C0B">
        <w:rPr>
          <w:rFonts w:cstheme="minorHAnsi"/>
          <w:i/>
          <w:sz w:val="24"/>
          <w:szCs w:val="24"/>
        </w:rPr>
        <w:t>Simfonični orkester       Harmonika in violina         klavir       dve violini viola, violončelo</w:t>
      </w:r>
    </w:p>
    <w:p w:rsidR="006B4C0B" w:rsidRPr="006B4C0B" w:rsidRDefault="006B4C0B" w:rsidP="006B4C0B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6B4C0B">
        <w:rPr>
          <w:rFonts w:cstheme="minorHAnsi"/>
          <w:sz w:val="24"/>
          <w:szCs w:val="24"/>
        </w:rPr>
        <w:t xml:space="preserve">Katera zasedba glasbil sestavljajo t. i </w:t>
      </w:r>
      <w:r w:rsidRPr="006B4C0B">
        <w:rPr>
          <w:rFonts w:cstheme="minorHAnsi"/>
          <w:b/>
          <w:i/>
          <w:sz w:val="24"/>
          <w:szCs w:val="24"/>
        </w:rPr>
        <w:t xml:space="preserve">Godalni kvartet?  </w:t>
      </w:r>
    </w:p>
    <w:p w:rsidR="006B4C0B" w:rsidRPr="006B4C0B" w:rsidRDefault="001D26AE" w:rsidP="006B4C0B">
      <w:pPr>
        <w:pStyle w:val="Odstavekseznama"/>
        <w:rPr>
          <w:rFonts w:cstheme="minorHAnsi"/>
          <w:b/>
          <w:i/>
          <w:sz w:val="24"/>
          <w:szCs w:val="24"/>
        </w:rPr>
      </w:pPr>
      <w:r w:rsidRPr="001D26AE">
        <w:rPr>
          <w:rFonts w:cstheme="minorHAnsi"/>
          <w:i/>
          <w:sz w:val="24"/>
          <w:szCs w:val="24"/>
        </w:rPr>
        <w:t>Zapiši glasbila</w:t>
      </w:r>
      <w:r>
        <w:rPr>
          <w:rFonts w:cstheme="minorHAnsi"/>
          <w:b/>
          <w:i/>
          <w:sz w:val="24"/>
          <w:szCs w:val="24"/>
        </w:rPr>
        <w:t>: violina , viola, violončelo in kontrabas.</w:t>
      </w:r>
    </w:p>
    <w:p w:rsidR="006B4C0B" w:rsidRPr="00640F77" w:rsidRDefault="006B4C0B" w:rsidP="00A314E3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6B4C0B">
        <w:rPr>
          <w:rFonts w:cstheme="minorHAnsi"/>
          <w:color w:val="222222"/>
          <w:sz w:val="24"/>
          <w:szCs w:val="24"/>
          <w:shd w:val="clear" w:color="auto" w:fill="FFFFFF"/>
        </w:rPr>
        <w:t>Avstr</w:t>
      </w:r>
      <w:r w:rsidR="002458C1">
        <w:rPr>
          <w:rFonts w:cstheme="minorHAnsi"/>
          <w:color w:val="222222"/>
          <w:sz w:val="24"/>
          <w:szCs w:val="24"/>
          <w:shd w:val="clear" w:color="auto" w:fill="FFFFFF"/>
        </w:rPr>
        <w:t xml:space="preserve">ijski skladatelj </w:t>
      </w:r>
      <w:r w:rsidR="002458C1" w:rsidRPr="002458C1">
        <w:rPr>
          <w:rFonts w:cstheme="minorHAnsi"/>
          <w:b/>
          <w:color w:val="222222"/>
          <w:sz w:val="24"/>
          <w:szCs w:val="24"/>
          <w:shd w:val="clear" w:color="auto" w:fill="FFFFFF"/>
        </w:rPr>
        <w:t>Joseph Haydn</w:t>
      </w:r>
      <w:r w:rsidR="00456FF7">
        <w:rPr>
          <w:rFonts w:cstheme="minorHAnsi"/>
          <w:color w:val="222222"/>
          <w:sz w:val="24"/>
          <w:szCs w:val="24"/>
          <w:shd w:val="clear" w:color="auto" w:fill="FFFFFF"/>
        </w:rPr>
        <w:t xml:space="preserve"> je </w:t>
      </w:r>
      <w:r w:rsidRPr="006B4C0B">
        <w:rPr>
          <w:rFonts w:cstheme="minorHAnsi"/>
          <w:color w:val="222222"/>
          <w:sz w:val="24"/>
          <w:szCs w:val="24"/>
          <w:shd w:val="clear" w:color="auto" w:fill="FFFFFF"/>
        </w:rPr>
        <w:t xml:space="preserve"> imenovan tudi »oče simfonije </w:t>
      </w:r>
      <w:r w:rsidRPr="002458C1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in </w:t>
      </w:r>
      <w:r w:rsidR="002458C1" w:rsidRPr="002458C1">
        <w:rPr>
          <w:rFonts w:cstheme="minorHAnsi"/>
          <w:b/>
          <w:color w:val="222222"/>
          <w:sz w:val="24"/>
          <w:szCs w:val="24"/>
          <w:shd w:val="clear" w:color="auto" w:fill="FFFFFF"/>
        </w:rPr>
        <w:t>godalnega kvarteta</w:t>
      </w:r>
      <w:r w:rsidRPr="006B4C0B">
        <w:rPr>
          <w:rFonts w:cstheme="minorHAnsi"/>
          <w:color w:val="222222"/>
          <w:sz w:val="24"/>
          <w:szCs w:val="24"/>
          <w:shd w:val="clear" w:color="auto" w:fill="FFFFFF"/>
        </w:rPr>
        <w:t>«, je  določil obliko, ki se je kot standardni vzorec ohranila še dolgo v 20. stoletje.</w:t>
      </w:r>
    </w:p>
    <w:p w:rsidR="00640F77" w:rsidRPr="00A314E3" w:rsidRDefault="00640F77" w:rsidP="00640F77">
      <w:pPr>
        <w:pStyle w:val="Odstavekseznama"/>
        <w:rPr>
          <w:rFonts w:cstheme="minorHAnsi"/>
          <w:b/>
          <w:i/>
          <w:sz w:val="24"/>
          <w:szCs w:val="24"/>
        </w:rPr>
      </w:pPr>
    </w:p>
    <w:p w:rsidR="00A314E3" w:rsidRPr="0073562C" w:rsidRDefault="00A314E3" w:rsidP="00A314E3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3562C">
        <w:rPr>
          <w:rFonts w:cstheme="minorHAnsi"/>
          <w:bCs/>
          <w:sz w:val="24"/>
          <w:szCs w:val="24"/>
        </w:rPr>
        <w:t>Napiši ime skladatelja pod njegovo sliko</w:t>
      </w:r>
      <w:r w:rsidR="00640F77" w:rsidRPr="0073562C">
        <w:rPr>
          <w:rFonts w:cstheme="minorHAnsi"/>
          <w:bCs/>
          <w:sz w:val="24"/>
          <w:szCs w:val="24"/>
        </w:rPr>
        <w:t xml:space="preserve"> in eno njegovo znano delo </w:t>
      </w:r>
      <w:r w:rsidRPr="0073562C">
        <w:rPr>
          <w:rFonts w:cstheme="minorHAnsi"/>
          <w:bCs/>
          <w:sz w:val="24"/>
          <w:szCs w:val="24"/>
        </w:rPr>
        <w:sym w:font="Wingdings" w:char="F04A"/>
      </w:r>
      <w:r w:rsidRPr="0073562C">
        <w:rPr>
          <w:rFonts w:cstheme="minorHAnsi"/>
          <w:bCs/>
          <w:sz w:val="24"/>
          <w:szCs w:val="24"/>
        </w:rPr>
        <w:t xml:space="preserve"> </w:t>
      </w:r>
      <w:r w:rsidRPr="0073562C">
        <w:rPr>
          <w:rFonts w:cstheme="minorHAnsi"/>
          <w:bCs/>
          <w:sz w:val="24"/>
          <w:szCs w:val="24"/>
        </w:rPr>
        <w:sym w:font="Wingdings" w:char="F04A"/>
      </w:r>
      <w:r w:rsidRPr="0073562C">
        <w:rPr>
          <w:rFonts w:cstheme="minorHAnsi"/>
          <w:bCs/>
          <w:sz w:val="24"/>
          <w:szCs w:val="24"/>
        </w:rPr>
        <w:t xml:space="preserve"> </w:t>
      </w:r>
      <w:r w:rsidRPr="0073562C">
        <w:rPr>
          <w:rFonts w:cstheme="minorHAnsi"/>
          <w:bCs/>
          <w:sz w:val="24"/>
          <w:szCs w:val="24"/>
        </w:rPr>
        <w:sym w:font="Wingdings" w:char="F04A"/>
      </w:r>
    </w:p>
    <w:p w:rsidR="006B4C0B" w:rsidRDefault="00640F77" w:rsidP="00A314E3">
      <w:pPr>
        <w:pStyle w:val="Odstavekseznama"/>
        <w:rPr>
          <w:noProof/>
          <w:lang w:eastAsia="sl-SI"/>
        </w:rPr>
      </w:pPr>
      <w:r>
        <w:rPr>
          <w:noProof/>
          <w:lang w:eastAsia="sl-SI"/>
        </w:rPr>
        <w:t xml:space="preserve"> </w:t>
      </w:r>
      <w:r w:rsidR="00A314E3">
        <w:rPr>
          <w:noProof/>
          <w:lang w:eastAsia="sl-SI"/>
        </w:rPr>
        <w:drawing>
          <wp:inline distT="0" distB="0" distL="0" distR="0" wp14:anchorId="30831602" wp14:editId="1561B12F">
            <wp:extent cx="1427480" cy="1659092"/>
            <wp:effectExtent l="133350" t="76200" r="77470" b="132080"/>
            <wp:docPr id="2" name="Slika 2" descr="https://eucbeniki.sio.si/gum8/3200/Slik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cbeniki.sio.si/gum8/3200/Slika_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111" cy="168655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A314E3" w:rsidRPr="00A314E3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                </w:t>
      </w:r>
      <w:r w:rsidR="00A314E3">
        <w:rPr>
          <w:noProof/>
          <w:lang w:eastAsia="sl-SI"/>
        </w:rPr>
        <w:drawing>
          <wp:inline distT="0" distB="0" distL="0" distR="0" wp14:anchorId="41AA1125" wp14:editId="173E5DCC">
            <wp:extent cx="1390650" cy="1687830"/>
            <wp:effectExtent l="133350" t="76200" r="76200" b="140970"/>
            <wp:docPr id="3" name="Slika 3" descr="https://eucbeniki.sio.si/gum8/3200/536c696b615f386d616e6ac5a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ucbeniki.sio.si/gum8/3200/536c696b615f386d616e6ac5a16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9784" cy="171105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A314E3" w:rsidRPr="00A314E3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                </w:t>
      </w:r>
      <w:r w:rsidR="00A314E3">
        <w:rPr>
          <w:noProof/>
          <w:lang w:eastAsia="sl-SI"/>
        </w:rPr>
        <w:drawing>
          <wp:inline distT="0" distB="0" distL="0" distR="0" wp14:anchorId="3B784EE0" wp14:editId="4B57F785">
            <wp:extent cx="1449070" cy="1727200"/>
            <wp:effectExtent l="133350" t="76200" r="74930" b="139700"/>
            <wp:docPr id="5" name="Slika 5" descr="https://eucbeniki.sio.si/gum8/3200/Slika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ucbeniki.sio.si/gum8/3200/Slika_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6423" cy="173596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41369" w:rsidRPr="001D26AE" w:rsidRDefault="001D26AE" w:rsidP="00640F77">
      <w:pPr>
        <w:pStyle w:val="Odstavekseznama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 </w:t>
      </w:r>
      <w:r w:rsidR="002458C1">
        <w:rPr>
          <w:rFonts w:cstheme="minorHAnsi"/>
          <w:b/>
          <w:i/>
          <w:sz w:val="24"/>
          <w:szCs w:val="24"/>
        </w:rPr>
        <w:t xml:space="preserve"> </w:t>
      </w:r>
      <w:r w:rsidR="002458C1" w:rsidRPr="001D26AE">
        <w:rPr>
          <w:rFonts w:cstheme="minorHAnsi"/>
          <w:sz w:val="24"/>
          <w:szCs w:val="24"/>
        </w:rPr>
        <w:t xml:space="preserve">Joseph Haydn                        </w:t>
      </w:r>
      <w:proofErr w:type="spellStart"/>
      <w:r w:rsidR="002458C1" w:rsidRPr="001D26AE">
        <w:rPr>
          <w:rFonts w:cstheme="minorHAnsi"/>
          <w:sz w:val="24"/>
          <w:szCs w:val="24"/>
        </w:rPr>
        <w:t>Wolgang</w:t>
      </w:r>
      <w:proofErr w:type="spellEnd"/>
      <w:r w:rsidR="002458C1" w:rsidRPr="001D26AE">
        <w:rPr>
          <w:rFonts w:cstheme="minorHAnsi"/>
          <w:sz w:val="24"/>
          <w:szCs w:val="24"/>
        </w:rPr>
        <w:t xml:space="preserve"> </w:t>
      </w:r>
      <w:proofErr w:type="spellStart"/>
      <w:r w:rsidR="002458C1" w:rsidRPr="001D26AE">
        <w:rPr>
          <w:rFonts w:cstheme="minorHAnsi"/>
          <w:sz w:val="24"/>
          <w:szCs w:val="24"/>
        </w:rPr>
        <w:t>Amadeus</w:t>
      </w:r>
      <w:proofErr w:type="spellEnd"/>
      <w:r w:rsidR="002458C1" w:rsidRPr="001D26AE">
        <w:rPr>
          <w:rFonts w:cstheme="minorHAnsi"/>
          <w:sz w:val="24"/>
          <w:szCs w:val="24"/>
        </w:rPr>
        <w:t xml:space="preserve"> Mozart                  Ludwig van Beethoven</w:t>
      </w:r>
      <w:r w:rsidR="00640F77" w:rsidRPr="001D26AE">
        <w:rPr>
          <w:rFonts w:cstheme="minorHAnsi"/>
          <w:sz w:val="24"/>
          <w:szCs w:val="24"/>
        </w:rPr>
        <w:t xml:space="preserve">   </w:t>
      </w:r>
    </w:p>
    <w:p w:rsidR="00E41369" w:rsidRPr="001D26AE" w:rsidRDefault="00E41369" w:rsidP="00E41369">
      <w:pPr>
        <w:pStyle w:val="Odstavekseznama"/>
        <w:rPr>
          <w:rFonts w:cstheme="minorHAnsi"/>
          <w:sz w:val="24"/>
          <w:szCs w:val="24"/>
        </w:rPr>
      </w:pPr>
    </w:p>
    <w:p w:rsidR="00E41369" w:rsidRPr="001D26AE" w:rsidRDefault="00E41369" w:rsidP="00E41369">
      <w:pPr>
        <w:pStyle w:val="Odstavekseznama"/>
        <w:rPr>
          <w:rFonts w:cstheme="minorHAnsi"/>
          <w:sz w:val="24"/>
          <w:szCs w:val="24"/>
        </w:rPr>
      </w:pPr>
    </w:p>
    <w:p w:rsidR="00E41369" w:rsidRPr="001D26AE" w:rsidRDefault="002458C1" w:rsidP="00E41369">
      <w:pPr>
        <w:pStyle w:val="Odstavekseznama"/>
        <w:rPr>
          <w:rFonts w:cstheme="minorHAnsi"/>
          <w:sz w:val="24"/>
          <w:szCs w:val="24"/>
        </w:rPr>
      </w:pPr>
      <w:r w:rsidRPr="001D26AE">
        <w:rPr>
          <w:rFonts w:cstheme="minorHAnsi"/>
          <w:sz w:val="24"/>
          <w:szCs w:val="24"/>
        </w:rPr>
        <w:t>Oratorij »Letni časi«</w:t>
      </w:r>
      <w:r w:rsidR="00640F77" w:rsidRPr="001D26AE">
        <w:rPr>
          <w:rFonts w:cstheme="minorHAnsi"/>
          <w:sz w:val="24"/>
          <w:szCs w:val="24"/>
        </w:rPr>
        <w:t xml:space="preserve">      </w:t>
      </w:r>
      <w:r w:rsidRPr="001D26AE">
        <w:rPr>
          <w:rFonts w:cstheme="minorHAnsi"/>
          <w:sz w:val="24"/>
          <w:szCs w:val="24"/>
        </w:rPr>
        <w:t xml:space="preserve">                      Naša mala nočna glasba</w:t>
      </w:r>
      <w:r w:rsidR="00640F77" w:rsidRPr="001D26AE">
        <w:rPr>
          <w:rFonts w:cstheme="minorHAnsi"/>
          <w:sz w:val="24"/>
          <w:szCs w:val="24"/>
        </w:rPr>
        <w:t xml:space="preserve">      </w:t>
      </w:r>
      <w:r w:rsidR="00741E96" w:rsidRPr="001D26AE">
        <w:rPr>
          <w:rFonts w:cstheme="minorHAnsi"/>
          <w:sz w:val="24"/>
          <w:szCs w:val="24"/>
        </w:rPr>
        <w:t xml:space="preserve">     </w:t>
      </w:r>
      <w:r w:rsidRPr="001D26AE">
        <w:rPr>
          <w:rFonts w:cstheme="minorHAnsi"/>
          <w:sz w:val="24"/>
          <w:szCs w:val="24"/>
        </w:rPr>
        <w:t>Evropska himna ( Oda  radosti</w:t>
      </w:r>
      <w:r w:rsidR="00741E96" w:rsidRPr="001D26AE">
        <w:rPr>
          <w:rFonts w:cstheme="minorHAnsi"/>
          <w:sz w:val="24"/>
          <w:szCs w:val="24"/>
        </w:rPr>
        <w:t>)</w:t>
      </w:r>
    </w:p>
    <w:p w:rsidR="00E41369" w:rsidRPr="00640F77" w:rsidRDefault="00E41369" w:rsidP="00640F77">
      <w:pPr>
        <w:rPr>
          <w:rFonts w:cstheme="minorHAnsi"/>
          <w:b/>
          <w:i/>
          <w:sz w:val="24"/>
          <w:szCs w:val="24"/>
        </w:rPr>
      </w:pPr>
    </w:p>
    <w:p w:rsidR="00E41369" w:rsidRDefault="00E41369" w:rsidP="00E41369">
      <w:pPr>
        <w:pStyle w:val="Odstavekseznama"/>
        <w:rPr>
          <w:rFonts w:cstheme="minorHAnsi"/>
          <w:b/>
          <w:i/>
          <w:sz w:val="24"/>
          <w:szCs w:val="24"/>
        </w:rPr>
      </w:pPr>
    </w:p>
    <w:p w:rsidR="00741E96" w:rsidRDefault="00741E96" w:rsidP="00E41369">
      <w:pPr>
        <w:pStyle w:val="Odstavekseznama"/>
        <w:rPr>
          <w:rFonts w:cstheme="minorHAnsi"/>
          <w:b/>
          <w:i/>
          <w:sz w:val="24"/>
          <w:szCs w:val="24"/>
        </w:rPr>
      </w:pPr>
    </w:p>
    <w:p w:rsidR="00741E96" w:rsidRDefault="00741E96" w:rsidP="00E41369">
      <w:pPr>
        <w:pStyle w:val="Odstavekseznama"/>
        <w:rPr>
          <w:rFonts w:cstheme="minorHAnsi"/>
          <w:b/>
          <w:i/>
          <w:sz w:val="24"/>
          <w:szCs w:val="24"/>
        </w:rPr>
      </w:pPr>
    </w:p>
    <w:p w:rsidR="00A314E3" w:rsidRDefault="00E41369" w:rsidP="00A314E3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REŠI SUDOKU:</w:t>
      </w:r>
    </w:p>
    <w:p w:rsidR="00E41369" w:rsidRDefault="00E41369" w:rsidP="00E41369">
      <w:pPr>
        <w:pStyle w:val="Odstavekseznama"/>
        <w:rPr>
          <w:rFonts w:cstheme="minorHAnsi"/>
          <w:sz w:val="24"/>
          <w:szCs w:val="24"/>
        </w:rPr>
      </w:pPr>
      <w:proofErr w:type="spellStart"/>
      <w:r w:rsidRPr="00E41369">
        <w:rPr>
          <w:rFonts w:cstheme="minorHAnsi"/>
          <w:sz w:val="24"/>
          <w:szCs w:val="24"/>
        </w:rPr>
        <w:t>Sudoku</w:t>
      </w:r>
      <w:proofErr w:type="spellEnd"/>
      <w:r w:rsidRPr="00E41369">
        <w:rPr>
          <w:rFonts w:cstheme="minorHAnsi"/>
          <w:sz w:val="24"/>
          <w:szCs w:val="24"/>
        </w:rPr>
        <w:t xml:space="preserve"> je logična uganka, katere cilj je zapolniti kvadratno mrežo, običajno s števili, tokrat pa z glasbenimi simboli (celinka, polovinka, četrtinka, osminka). Vsak simbol se lahko samo enkrat pojavi v vsakem stolpcu, v vsaki vrstici in v vsakem manjšem kvadratu velikosti 2 krat 2. V mreži so nekateri simboli že podani. Za rešitev uganke je potreben logičen razmislek in malo potrpežljivosti.</w:t>
      </w:r>
    </w:p>
    <w:tbl>
      <w:tblPr>
        <w:tblW w:w="5680" w:type="dxa"/>
        <w:tblInd w:w="2385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425"/>
        <w:gridCol w:w="1425"/>
        <w:gridCol w:w="1425"/>
      </w:tblGrid>
      <w:tr w:rsidR="00E41369" w:rsidRPr="00E41369" w:rsidTr="00E4136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369" w:rsidRPr="00E41369" w:rsidRDefault="00E41369" w:rsidP="00E4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E41369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sl-SI"/>
              </w:rPr>
              <w:drawing>
                <wp:inline distT="0" distB="0" distL="0" distR="0" wp14:anchorId="7E1674F6" wp14:editId="48E44B6C">
                  <wp:extent cx="844550" cy="844550"/>
                  <wp:effectExtent l="0" t="0" r="0" b="0"/>
                  <wp:docPr id="20" name="Slika 20" descr="https://eucbeniki.sio.si/gum8/3200/nota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ucbeniki.sio.si/gum8/3200/nota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369" w:rsidRPr="00E41369" w:rsidRDefault="00741E96" w:rsidP="00E4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sl-SI"/>
              </w:rPr>
              <w:drawing>
                <wp:inline distT="0" distB="0" distL="0" distR="0" wp14:anchorId="365ED3A7">
                  <wp:extent cx="847725" cy="847725"/>
                  <wp:effectExtent l="0" t="0" r="0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369" w:rsidRPr="00E41369" w:rsidRDefault="00E41369" w:rsidP="00E4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E41369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sl-SI"/>
              </w:rPr>
              <w:drawing>
                <wp:inline distT="0" distB="0" distL="0" distR="0" wp14:anchorId="3E920910" wp14:editId="5D7EFA28">
                  <wp:extent cx="844550" cy="844550"/>
                  <wp:effectExtent l="0" t="0" r="0" b="0"/>
                  <wp:docPr id="21" name="Slika 21" descr="https://eucbeniki.sio.si/gum8/3200/nota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ucbeniki.sio.si/gum8/3200/nota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369" w:rsidRPr="00E41369" w:rsidRDefault="00E41369" w:rsidP="00E4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E41369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sl-SI"/>
              </w:rPr>
              <w:drawing>
                <wp:inline distT="0" distB="0" distL="0" distR="0" wp14:anchorId="037282DB" wp14:editId="73E44A12">
                  <wp:extent cx="844550" cy="844550"/>
                  <wp:effectExtent l="0" t="0" r="0" b="0"/>
                  <wp:docPr id="22" name="Slika 22" descr="https://eucbeniki.sio.si/gum8/3200/nota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ucbeniki.sio.si/gum8/3200/nota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369" w:rsidRPr="00E41369" w:rsidTr="00E41369">
        <w:trPr>
          <w:trHeight w:val="1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369" w:rsidRPr="00E41369" w:rsidRDefault="00741E96" w:rsidP="00E4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E41369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sl-SI"/>
              </w:rPr>
              <w:drawing>
                <wp:inline distT="0" distB="0" distL="0" distR="0" wp14:anchorId="32491A34" wp14:editId="397F1070">
                  <wp:extent cx="844550" cy="844550"/>
                  <wp:effectExtent l="0" t="0" r="0" b="0"/>
                  <wp:docPr id="6" name="Slika 6" descr="https://eucbeniki.sio.si/gum8/3200/nota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ucbeniki.sio.si/gum8/3200/nota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369" w:rsidRPr="00E41369" w:rsidRDefault="00E41369" w:rsidP="00E4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E41369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sl-SI"/>
              </w:rPr>
              <w:drawing>
                <wp:inline distT="0" distB="0" distL="0" distR="0" wp14:anchorId="5B12CF71" wp14:editId="0EA65329">
                  <wp:extent cx="844550" cy="844550"/>
                  <wp:effectExtent l="0" t="0" r="0" b="0"/>
                  <wp:docPr id="23" name="Slika 23" descr="https://eucbeniki.sio.si/gum8/3200/nota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ucbeniki.sio.si/gum8/3200/nota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369" w:rsidRPr="00E41369" w:rsidRDefault="00E41369" w:rsidP="00E4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E41369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sl-SI"/>
              </w:rPr>
              <w:drawing>
                <wp:inline distT="0" distB="0" distL="0" distR="0" wp14:anchorId="7BAD119E" wp14:editId="1CDAB962">
                  <wp:extent cx="844550" cy="844550"/>
                  <wp:effectExtent l="0" t="0" r="0" b="0"/>
                  <wp:docPr id="24" name="Slika 24" descr="https://eucbeniki.sio.si/gum8/3200/nota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ucbeniki.sio.si/gum8/3200/nota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369" w:rsidRPr="00E41369" w:rsidRDefault="00741E96" w:rsidP="00E4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sl-SI"/>
              </w:rPr>
              <w:drawing>
                <wp:inline distT="0" distB="0" distL="0" distR="0" wp14:anchorId="2371747A">
                  <wp:extent cx="847725" cy="847725"/>
                  <wp:effectExtent l="0" t="0" r="0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369" w:rsidRPr="00E41369" w:rsidTr="00E41369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369" w:rsidRPr="00E41369" w:rsidRDefault="00E41369" w:rsidP="00E4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E41369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sl-SI"/>
              </w:rPr>
              <w:drawing>
                <wp:inline distT="0" distB="0" distL="0" distR="0" wp14:anchorId="3989C5FF" wp14:editId="5897E91B">
                  <wp:extent cx="844550" cy="844550"/>
                  <wp:effectExtent l="0" t="0" r="0" b="0"/>
                  <wp:docPr id="25" name="Slika 25" descr="https://eucbeniki.sio.si/gum8/3200/nota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ucbeniki.sio.si/gum8/3200/nota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369" w:rsidRPr="00E41369" w:rsidRDefault="00741E96" w:rsidP="00E4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sl-SI"/>
              </w:rPr>
              <w:drawing>
                <wp:inline distT="0" distB="0" distL="0" distR="0" wp14:anchorId="4BDF638C">
                  <wp:extent cx="847725" cy="847725"/>
                  <wp:effectExtent l="0" t="0" r="0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369" w:rsidRPr="00E41369" w:rsidRDefault="00741E96" w:rsidP="00E4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453F2EE0">
                  <wp:extent cx="847725" cy="847725"/>
                  <wp:effectExtent l="0" t="0" r="0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369" w:rsidRPr="00E41369" w:rsidRDefault="00741E96" w:rsidP="00E4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799ED39F">
                  <wp:extent cx="847725" cy="8477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369" w:rsidRPr="00640F77" w:rsidTr="00E41369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369" w:rsidRPr="00640F77" w:rsidRDefault="00E41369" w:rsidP="00E41369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640F77">
              <w:rPr>
                <w:rFonts w:eastAsia="Times New Roman" w:cstheme="minorHAnsi"/>
                <w:noProof/>
                <w:color w:val="222222"/>
                <w:sz w:val="24"/>
                <w:szCs w:val="24"/>
                <w:lang w:eastAsia="sl-SI"/>
              </w:rPr>
              <w:drawing>
                <wp:inline distT="0" distB="0" distL="0" distR="0" wp14:anchorId="757D9B2E" wp14:editId="2DAF033D">
                  <wp:extent cx="844550" cy="844550"/>
                  <wp:effectExtent l="0" t="0" r="0" b="0"/>
                  <wp:docPr id="26" name="Slika 26" descr="https://eucbeniki.sio.si/gum8/3200/nota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ucbeniki.sio.si/gum8/3200/nota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369" w:rsidRPr="00640F77" w:rsidRDefault="00741E96" w:rsidP="00E41369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noProof/>
                <w:color w:val="222222"/>
                <w:sz w:val="24"/>
                <w:szCs w:val="24"/>
                <w:lang w:eastAsia="sl-SI"/>
              </w:rPr>
              <w:drawing>
                <wp:inline distT="0" distB="0" distL="0" distR="0" wp14:anchorId="413150A8">
                  <wp:extent cx="847725" cy="847725"/>
                  <wp:effectExtent l="0" t="0" r="0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369" w:rsidRPr="00640F77" w:rsidRDefault="00741E96" w:rsidP="00E4136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384B5BB">
                  <wp:extent cx="847725" cy="847725"/>
                  <wp:effectExtent l="0" t="0" r="0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369" w:rsidRPr="00640F77" w:rsidRDefault="00741E96" w:rsidP="00E41369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noProof/>
                <w:color w:val="222222"/>
                <w:sz w:val="24"/>
                <w:szCs w:val="24"/>
                <w:lang w:eastAsia="sl-SI"/>
              </w:rPr>
              <w:drawing>
                <wp:inline distT="0" distB="0" distL="0" distR="0" wp14:anchorId="279F8090">
                  <wp:extent cx="847725" cy="847725"/>
                  <wp:effectExtent l="0" t="0" r="0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58C1" w:rsidRPr="001D26AE" w:rsidRDefault="00E41369" w:rsidP="00E41369">
      <w:pPr>
        <w:pStyle w:val="Odstavekseznam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D26AE">
        <w:rPr>
          <w:rFonts w:cstheme="minorHAnsi"/>
          <w:bCs/>
          <w:color w:val="222222"/>
          <w:sz w:val="24"/>
          <w:szCs w:val="24"/>
          <w:shd w:val="clear" w:color="auto" w:fill="FFFFFF"/>
        </w:rPr>
        <w:t>UVERTURA</w:t>
      </w:r>
      <w:r w:rsidRPr="001D26AE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 </w:t>
      </w:r>
      <w:r w:rsidR="002458C1" w:rsidRPr="001D26AE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je </w:t>
      </w:r>
      <w:r w:rsidR="002458C1" w:rsidRPr="001D26AE"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  <w:t>krajše delo za orkester, običajno uvod k operi ali baletu.</w:t>
      </w:r>
    </w:p>
    <w:p w:rsidR="00E41369" w:rsidRPr="001D26AE" w:rsidRDefault="002458C1" w:rsidP="002458C1">
      <w:pPr>
        <w:pStyle w:val="Odstavekseznama"/>
        <w:rPr>
          <w:rFonts w:cstheme="minorHAnsi"/>
          <w:sz w:val="24"/>
          <w:szCs w:val="24"/>
        </w:rPr>
      </w:pPr>
      <w:r w:rsidRPr="001D26AE"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             </w:t>
      </w:r>
      <w:r w:rsidR="00E41369" w:rsidRPr="001D26AE">
        <w:rPr>
          <w:rFonts w:cstheme="minorHAnsi"/>
          <w:color w:val="222222"/>
          <w:sz w:val="24"/>
          <w:szCs w:val="24"/>
          <w:shd w:val="clear" w:color="auto" w:fill="FFFFFF"/>
        </w:rPr>
        <w:t xml:space="preserve"> Od 19. stoletja se je uveljavila tudi kot samostojna oblika.</w:t>
      </w:r>
    </w:p>
    <w:p w:rsidR="00E41369" w:rsidRPr="001D26AE" w:rsidRDefault="00E41369" w:rsidP="00E41369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D26AE">
        <w:rPr>
          <w:rFonts w:cstheme="minorHAnsi"/>
          <w:sz w:val="24"/>
          <w:szCs w:val="24"/>
        </w:rPr>
        <w:t xml:space="preserve">Koncert je </w:t>
      </w:r>
      <w:r w:rsidR="00582E3D" w:rsidRPr="001D26AE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 </w:t>
      </w:r>
      <w:r w:rsidR="001D26AE" w:rsidRPr="001D26AE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tri stavčna</w:t>
      </w:r>
      <w:r w:rsidR="00582E3D" w:rsidRPr="001D26AE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 glasbena oblika za enega ali več solističnih glasbil in orkester.</w:t>
      </w:r>
    </w:p>
    <w:p w:rsidR="00582E3D" w:rsidRPr="001D26AE" w:rsidRDefault="00582E3D" w:rsidP="00582E3D">
      <w:pPr>
        <w:pStyle w:val="Odstavekseznama"/>
        <w:rPr>
          <w:rFonts w:cstheme="minorHAnsi"/>
          <w:sz w:val="24"/>
          <w:szCs w:val="24"/>
        </w:rPr>
      </w:pPr>
    </w:p>
    <w:p w:rsidR="00F7135B" w:rsidRPr="001D26AE" w:rsidRDefault="002458C1" w:rsidP="002458C1">
      <w:pPr>
        <w:pStyle w:val="Odstavekseznama"/>
        <w:numPr>
          <w:ilvl w:val="0"/>
          <w:numId w:val="1"/>
        </w:numPr>
        <w:rPr>
          <w:b/>
        </w:rPr>
      </w:pPr>
      <w:r w:rsidRPr="001D26AE">
        <w:rPr>
          <w:rFonts w:cstheme="minorHAnsi"/>
          <w:sz w:val="24"/>
          <w:szCs w:val="24"/>
        </w:rPr>
        <w:t xml:space="preserve">SIMFONIJA </w:t>
      </w:r>
      <w:r w:rsidRPr="001D26AE">
        <w:rPr>
          <w:rFonts w:ascii="Arial" w:hAnsi="Arial" w:cs="Arial"/>
          <w:color w:val="222222"/>
          <w:sz w:val="23"/>
          <w:szCs w:val="23"/>
          <w:shd w:val="clear" w:color="auto" w:fill="F4E0DF"/>
        </w:rPr>
        <w:t xml:space="preserve"> </w:t>
      </w:r>
      <w:r w:rsidRPr="001D26AE">
        <w:rPr>
          <w:rFonts w:ascii="Arial" w:hAnsi="Arial" w:cs="Arial"/>
          <w:b/>
          <w:color w:val="222222"/>
          <w:sz w:val="23"/>
          <w:szCs w:val="23"/>
          <w:shd w:val="clear" w:color="auto" w:fill="F4E0DF"/>
        </w:rPr>
        <w:t>je praviloma glasbena oblika za orkester in ima štiri stavke</w:t>
      </w:r>
      <w:r w:rsidR="001D26AE" w:rsidRPr="001D26AE">
        <w:rPr>
          <w:rFonts w:ascii="Arial" w:hAnsi="Arial" w:cs="Arial"/>
          <w:b/>
          <w:color w:val="222222"/>
          <w:sz w:val="23"/>
          <w:szCs w:val="23"/>
          <w:shd w:val="clear" w:color="auto" w:fill="F4E0DF"/>
        </w:rPr>
        <w:t>.</w:t>
      </w:r>
    </w:p>
    <w:p w:rsidR="002458C1" w:rsidRDefault="002458C1" w:rsidP="002458C1">
      <w:bookmarkStart w:id="0" w:name="_GoBack"/>
      <w:bookmarkEnd w:id="0"/>
    </w:p>
    <w:p w:rsidR="00F7135B" w:rsidRPr="002458C1" w:rsidRDefault="00F7135B" w:rsidP="00F7135B">
      <w:pPr>
        <w:pStyle w:val="Odstavekseznama"/>
        <w:numPr>
          <w:ilvl w:val="0"/>
          <w:numId w:val="1"/>
        </w:numPr>
        <w:rPr>
          <w:b/>
        </w:rPr>
      </w:pPr>
      <w:r w:rsidRPr="00F7135B">
        <w:t>Kaj je zapisano na stavbi današnje Slovenske filharmonije?</w:t>
      </w:r>
      <w:r w:rsidR="002458C1">
        <w:t xml:space="preserve"> </w:t>
      </w:r>
      <w:r w:rsidR="002458C1" w:rsidRPr="002458C1">
        <w:rPr>
          <w:b/>
        </w:rPr>
        <w:t>ACADEMIA PHILHARMONICORUM</w:t>
      </w:r>
    </w:p>
    <w:p w:rsidR="00F7135B" w:rsidRDefault="00F7135B" w:rsidP="00F7135B">
      <w:pPr>
        <w:tabs>
          <w:tab w:val="left" w:pos="1100"/>
        </w:tabs>
      </w:pPr>
      <w:r>
        <w:tab/>
      </w:r>
      <w:r>
        <w:rPr>
          <w:noProof/>
          <w:lang w:eastAsia="sl-SI"/>
        </w:rPr>
        <w:drawing>
          <wp:inline distT="0" distB="0" distL="0" distR="0" wp14:anchorId="2A99F59E" wp14:editId="46298776">
            <wp:extent cx="4391025" cy="2072005"/>
            <wp:effectExtent l="0" t="0" r="9525" b="4445"/>
            <wp:docPr id="28" name="Slika 28" descr="https://eucbeniki.sio.si/gum8/3203/Slovenska_Filharmo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ucbeniki.sio.si/gum8/3203/Slovenska_Filharmonij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20"/>
                    <a:stretch/>
                  </pic:blipFill>
                  <pic:spPr bwMode="auto">
                    <a:xfrm>
                      <a:off x="0" y="0"/>
                      <a:ext cx="4519399" cy="213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135B" w:rsidRPr="00F7135B" w:rsidRDefault="00F7135B" w:rsidP="00F7135B">
      <w:pPr>
        <w:pStyle w:val="Odstavekseznama"/>
        <w:numPr>
          <w:ilvl w:val="0"/>
          <w:numId w:val="1"/>
        </w:numPr>
        <w:tabs>
          <w:tab w:val="left" w:pos="1100"/>
        </w:tabs>
      </w:pPr>
      <w:r w:rsidRPr="00F7135B">
        <w:rPr>
          <w:bCs/>
        </w:rPr>
        <w:t>Kdaj je bila ustanovljena nova Filharmonična družba?</w:t>
      </w:r>
      <w:r>
        <w:rPr>
          <w:bCs/>
        </w:rPr>
        <w:t>____</w:t>
      </w:r>
      <w:r w:rsidR="002458C1" w:rsidRPr="002458C1">
        <w:rPr>
          <w:b/>
          <w:bCs/>
          <w:sz w:val="28"/>
        </w:rPr>
        <w:t>1794</w:t>
      </w:r>
      <w:r w:rsidRPr="002458C1">
        <w:rPr>
          <w:b/>
          <w:bCs/>
          <w:sz w:val="28"/>
        </w:rPr>
        <w:t>_</w:t>
      </w:r>
      <w:r w:rsidR="002458C1">
        <w:rPr>
          <w:bCs/>
        </w:rPr>
        <w:t>__</w:t>
      </w:r>
    </w:p>
    <w:sectPr w:rsidR="00F7135B" w:rsidRPr="00F7135B" w:rsidSect="00526E0E">
      <w:headerReference w:type="default" r:id="rId3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F77" w:rsidRDefault="00640F77" w:rsidP="00640F77">
      <w:pPr>
        <w:spacing w:after="0" w:line="240" w:lineRule="auto"/>
      </w:pPr>
      <w:r>
        <w:separator/>
      </w:r>
    </w:p>
  </w:endnote>
  <w:endnote w:type="continuationSeparator" w:id="0">
    <w:p w:rsidR="00640F77" w:rsidRDefault="00640F77" w:rsidP="0064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F77" w:rsidRDefault="00640F77" w:rsidP="00640F77">
      <w:pPr>
        <w:spacing w:after="0" w:line="240" w:lineRule="auto"/>
      </w:pPr>
      <w:r>
        <w:separator/>
      </w:r>
    </w:p>
  </w:footnote>
  <w:footnote w:type="continuationSeparator" w:id="0">
    <w:p w:rsidR="00640F77" w:rsidRDefault="00640F77" w:rsidP="0064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F77" w:rsidRDefault="00640F77">
    <w:pPr>
      <w:pStyle w:val="Glava"/>
    </w:pPr>
    <w:r>
      <w:t xml:space="preserve">     </w:t>
    </w:r>
    <w:r w:rsidRPr="00640F77">
      <w:rPr>
        <w:b/>
      </w:rPr>
      <w:t>Delovi list</w:t>
    </w:r>
    <w:r>
      <w:t>: Klasicizem, skladatelji in glasbene oblike.                                                                         8. razred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7597"/>
    <w:multiLevelType w:val="hybridMultilevel"/>
    <w:tmpl w:val="D444D6EC"/>
    <w:lvl w:ilvl="0" w:tplc="C86215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0E"/>
    <w:rsid w:val="001D26AE"/>
    <w:rsid w:val="002458C1"/>
    <w:rsid w:val="002F6DBD"/>
    <w:rsid w:val="003652DF"/>
    <w:rsid w:val="00456FF7"/>
    <w:rsid w:val="00526E0E"/>
    <w:rsid w:val="00582E3D"/>
    <w:rsid w:val="00640F77"/>
    <w:rsid w:val="006B4C0B"/>
    <w:rsid w:val="0073562C"/>
    <w:rsid w:val="00741E96"/>
    <w:rsid w:val="00A314E3"/>
    <w:rsid w:val="00E41369"/>
    <w:rsid w:val="00F7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DD122D8"/>
  <w15:chartTrackingRefBased/>
  <w15:docId w15:val="{5A20C1A9-6391-4757-A664-143F0717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6E0E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6B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4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0F77"/>
  </w:style>
  <w:style w:type="paragraph" w:styleId="Noga">
    <w:name w:val="footer"/>
    <w:basedOn w:val="Navaden"/>
    <w:link w:val="NogaZnak"/>
    <w:uiPriority w:val="99"/>
    <w:unhideWhenUsed/>
    <w:rsid w:val="0064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70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5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66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5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1.jpeg"/><Relationship Id="rId39" Type="http://schemas.openxmlformats.org/officeDocument/2006/relationships/theme" Target="theme/theme1.xml"/><Relationship Id="rId21" Type="http://schemas.openxmlformats.org/officeDocument/2006/relationships/image" Target="media/image8.wmf"/><Relationship Id="rId34" Type="http://schemas.openxmlformats.org/officeDocument/2006/relationships/image" Target="media/image19.png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jpeg"/><Relationship Id="rId33" Type="http://schemas.openxmlformats.org/officeDocument/2006/relationships/image" Target="media/image18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17.png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3.png"/><Relationship Id="rId36" Type="http://schemas.openxmlformats.org/officeDocument/2006/relationships/image" Target="media/image21.jpeg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jpe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VESNA RISTOVA</cp:lastModifiedBy>
  <cp:revision>2</cp:revision>
  <dcterms:created xsi:type="dcterms:W3CDTF">2021-12-07T11:36:00Z</dcterms:created>
  <dcterms:modified xsi:type="dcterms:W3CDTF">2021-12-07T11:36:00Z</dcterms:modified>
</cp:coreProperties>
</file>